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153" w:rsidRPr="006551CC" w:rsidRDefault="00001153" w:rsidP="00001153">
      <w:pPr>
        <w:tabs>
          <w:tab w:val="right" w:pos="20000"/>
        </w:tabs>
        <w:spacing w:after="0"/>
        <w:rPr>
          <w:rFonts w:ascii="Arial" w:eastAsia="MS Mincho" w:hAnsi="Arial" w:cs="Arial"/>
          <w:b/>
          <w:noProof/>
          <w:sz w:val="24"/>
          <w:szCs w:val="24"/>
        </w:rPr>
      </w:pPr>
      <w:bookmarkStart w:id="0" w:name="OLE_LINK15"/>
      <w:bookmarkStart w:id="1" w:name="_Hlk84666062"/>
      <w:r w:rsidRPr="006551CC">
        <w:rPr>
          <w:rFonts w:ascii="Arial" w:eastAsia="MS Mincho" w:hAnsi="Arial"/>
          <w:b/>
          <w:noProof/>
          <w:sz w:val="24"/>
        </w:rPr>
        <w:t>3GPP TSG-</w:t>
      </w:r>
      <w:r w:rsidRPr="006551CC">
        <w:rPr>
          <w:rFonts w:ascii="Arial" w:eastAsia="MS Mincho" w:hAnsi="Arial"/>
          <w:b/>
          <w:noProof/>
          <w:sz w:val="24"/>
          <w:lang w:eastAsia="zh-CN"/>
        </w:rPr>
        <w:t>RAN WG4</w:t>
      </w:r>
      <w:r w:rsidRPr="006551CC">
        <w:rPr>
          <w:rFonts w:ascii="Arial" w:eastAsia="MS Mincho" w:hAnsi="Arial"/>
          <w:b/>
          <w:noProof/>
          <w:sz w:val="24"/>
        </w:rPr>
        <w:t xml:space="preserve"> Meetin</w:t>
      </w:r>
      <w:r w:rsidRPr="006551CC">
        <w:rPr>
          <w:rFonts w:ascii="Arial" w:eastAsia="MS Mincho" w:hAnsi="Arial"/>
          <w:b/>
          <w:noProof/>
          <w:sz w:val="24"/>
          <w:lang w:eastAsia="zh-CN"/>
        </w:rPr>
        <w:t>g #10</w:t>
      </w:r>
      <w:r w:rsidR="00B93693" w:rsidRPr="006551CC">
        <w:rPr>
          <w:rFonts w:ascii="Arial" w:eastAsia="MS Mincho" w:hAnsi="Arial"/>
          <w:b/>
          <w:noProof/>
          <w:sz w:val="24"/>
          <w:lang w:eastAsia="zh-CN"/>
        </w:rPr>
        <w:t>2</w:t>
      </w:r>
      <w:r w:rsidRPr="006551CC">
        <w:rPr>
          <w:rFonts w:ascii="Arial" w:eastAsia="MS Mincho" w:hAnsi="Arial"/>
          <w:b/>
          <w:noProof/>
          <w:sz w:val="24"/>
          <w:lang w:eastAsia="zh-CN"/>
        </w:rPr>
        <w:t>-e</w:t>
      </w:r>
      <w:r w:rsidRPr="006551CC">
        <w:rPr>
          <w:rFonts w:ascii="Arial" w:eastAsia="MS Mincho" w:hAnsi="Arial" w:cs="Arial"/>
          <w:b/>
          <w:noProof/>
          <w:sz w:val="24"/>
          <w:szCs w:val="24"/>
        </w:rPr>
        <w:tab/>
      </w:r>
      <w:r w:rsidR="00F72E86" w:rsidRPr="00F72E86">
        <w:rPr>
          <w:rFonts w:ascii="Arial" w:hAnsi="Arial" w:cs="Arial"/>
          <w:b/>
          <w:noProof/>
          <w:sz w:val="24"/>
          <w:szCs w:val="24"/>
          <w:lang w:eastAsia="zh-CN"/>
        </w:rPr>
        <w:t>R4-220577</w:t>
      </w:r>
      <w:r w:rsidR="00F72E86">
        <w:rPr>
          <w:rFonts w:ascii="Arial" w:hAnsi="Arial" w:cs="Arial"/>
          <w:b/>
          <w:noProof/>
          <w:sz w:val="24"/>
          <w:szCs w:val="24"/>
          <w:lang w:eastAsia="zh-CN"/>
        </w:rPr>
        <w:t>3</w:t>
      </w:r>
    </w:p>
    <w:bookmarkEnd w:id="0"/>
    <w:p w:rsidR="00001153" w:rsidRPr="006551CC" w:rsidRDefault="00001153" w:rsidP="00001153">
      <w:pPr>
        <w:spacing w:after="120"/>
        <w:outlineLvl w:val="0"/>
        <w:rPr>
          <w:rFonts w:ascii="Arial" w:eastAsia="MS Mincho" w:hAnsi="Arial"/>
          <w:b/>
          <w:noProof/>
          <w:sz w:val="24"/>
        </w:rPr>
      </w:pPr>
      <w:r w:rsidRPr="006551CC">
        <w:rPr>
          <w:rFonts w:ascii="Arial" w:eastAsia="MS Mincho" w:hAnsi="Arial"/>
          <w:b/>
          <w:noProof/>
          <w:sz w:val="24"/>
        </w:rPr>
        <w:t xml:space="preserve">Electronic Meeting, </w:t>
      </w:r>
      <w:r w:rsidR="007E3E03" w:rsidRPr="00052F1D">
        <w:rPr>
          <w:rFonts w:ascii="Arial" w:eastAsia="MS Mincho" w:hAnsi="Arial"/>
          <w:b/>
          <w:noProof/>
          <w:sz w:val="24"/>
        </w:rPr>
        <w:t>21</w:t>
      </w:r>
      <w:r w:rsidR="007E3E03" w:rsidRPr="00052F1D">
        <w:rPr>
          <w:rFonts w:ascii="Arial" w:eastAsia="MS Mincho" w:hAnsi="Arial"/>
          <w:b/>
          <w:noProof/>
          <w:sz w:val="24"/>
          <w:vertAlign w:val="superscript"/>
        </w:rPr>
        <w:t>st</w:t>
      </w:r>
      <w:r w:rsidR="007E3E03" w:rsidRPr="00052F1D">
        <w:rPr>
          <w:rFonts w:ascii="Arial" w:eastAsia="MS Mincho" w:hAnsi="Arial"/>
          <w:b/>
          <w:noProof/>
          <w:sz w:val="24"/>
        </w:rPr>
        <w:t xml:space="preserve"> Feb – 3</w:t>
      </w:r>
      <w:r w:rsidR="007E3E03" w:rsidRPr="00052F1D">
        <w:rPr>
          <w:rFonts w:ascii="Arial" w:eastAsia="MS Mincho" w:hAnsi="Arial"/>
          <w:b/>
          <w:noProof/>
          <w:sz w:val="24"/>
          <w:vertAlign w:val="superscript"/>
        </w:rPr>
        <w:t>rd</w:t>
      </w:r>
      <w:r w:rsidR="007E3E03" w:rsidRPr="00052F1D">
        <w:rPr>
          <w:rFonts w:ascii="Arial" w:eastAsia="MS Mincho" w:hAnsi="Arial"/>
          <w:b/>
          <w:noProof/>
          <w:sz w:val="24"/>
        </w:rPr>
        <w:t xml:space="preserve"> Mar, 2022</w:t>
      </w:r>
    </w:p>
    <w:bookmarkEnd w:id="1"/>
    <w:p w:rsidR="00D46BD4" w:rsidRPr="006551CC" w:rsidRDefault="00D46BD4" w:rsidP="00D46BD4">
      <w:pPr>
        <w:pStyle w:val="ab"/>
        <w:jc w:val="both"/>
        <w:rPr>
          <w:rFonts w:eastAsia="宋体"/>
          <w:i w:val="0"/>
          <w:noProof w:val="0"/>
          <w:sz w:val="24"/>
        </w:rPr>
      </w:pPr>
    </w:p>
    <w:p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32488A" w:rsidRPr="0032488A">
        <w:rPr>
          <w:rFonts w:ascii="Arial" w:hAnsi="Arial"/>
          <w:sz w:val="24"/>
          <w:lang w:val="en-US" w:eastAsia="zh-CN"/>
        </w:rPr>
        <w:t>Discussion on BS coverage enhancement demod</w:t>
      </w:r>
      <w:r w:rsidR="00A26CBF">
        <w:rPr>
          <w:rFonts w:ascii="Arial" w:hAnsi="Arial"/>
          <w:sz w:val="24"/>
          <w:lang w:val="en-US" w:eastAsia="zh-CN"/>
        </w:rPr>
        <w:t xml:space="preserve"> PUCCH</w:t>
      </w:r>
    </w:p>
    <w:p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bookmarkStart w:id="2" w:name="_GoBack"/>
      <w:bookmarkEnd w:id="2"/>
    </w:p>
    <w:p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A26CBF">
        <w:rPr>
          <w:rFonts w:ascii="Arial" w:hAnsi="Arial"/>
          <w:sz w:val="24"/>
          <w:lang w:val="pt-BR"/>
        </w:rPr>
        <w:t>10.18.3.2</w:t>
      </w:r>
    </w:p>
    <w:p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rsidR="00D46BD4" w:rsidRPr="006551CC" w:rsidRDefault="00D46BD4" w:rsidP="00D46BD4">
      <w:pPr>
        <w:pStyle w:val="1"/>
        <w:rPr>
          <w:lang w:eastAsia="zh-CN"/>
        </w:rPr>
      </w:pPr>
      <w:r w:rsidRPr="006551CC">
        <w:rPr>
          <w:rFonts w:hint="eastAsia"/>
          <w:lang w:eastAsia="zh-CN"/>
        </w:rPr>
        <w:t>B</w:t>
      </w:r>
      <w:r w:rsidRPr="006551CC">
        <w:rPr>
          <w:lang w:eastAsia="zh-CN"/>
        </w:rPr>
        <w:t>ackground</w:t>
      </w:r>
    </w:p>
    <w:p w:rsidR="00A26CBF" w:rsidRPr="0088793B" w:rsidRDefault="00A26CBF" w:rsidP="00A26CBF">
      <w:pPr>
        <w:rPr>
          <w:lang w:val="en-US" w:eastAsia="zh-CN"/>
        </w:rPr>
      </w:pPr>
      <w:r w:rsidRPr="0088793B">
        <w:rPr>
          <w:lang w:eastAsia="zh-CN"/>
        </w:rPr>
        <w:t xml:space="preserve">During RAN4#101bis-e meeting, WF </w:t>
      </w:r>
      <w:r w:rsidR="00D517C8">
        <w:rPr>
          <w:lang w:eastAsia="zh-CN"/>
        </w:rPr>
        <w:fldChar w:fldCharType="begin"/>
      </w:r>
      <w:r w:rsidR="00D517C8">
        <w:rPr>
          <w:lang w:eastAsia="zh-CN"/>
        </w:rPr>
        <w:instrText xml:space="preserve"> REF _Ref95322356 \r \h </w:instrText>
      </w:r>
      <w:r w:rsidR="00D517C8">
        <w:rPr>
          <w:lang w:eastAsia="zh-CN"/>
        </w:rPr>
      </w:r>
      <w:r w:rsidR="00D517C8">
        <w:rPr>
          <w:lang w:eastAsia="zh-CN"/>
        </w:rPr>
        <w:fldChar w:fldCharType="separate"/>
      </w:r>
      <w:r w:rsidR="00D517C8">
        <w:rPr>
          <w:lang w:eastAsia="zh-CN"/>
        </w:rPr>
        <w:t>[1]</w:t>
      </w:r>
      <w:r w:rsidR="00D517C8">
        <w:rPr>
          <w:lang w:eastAsia="zh-CN"/>
        </w:rPr>
        <w:fldChar w:fldCharType="end"/>
      </w:r>
      <w:r w:rsidRPr="0088793B">
        <w:rPr>
          <w:lang w:eastAsia="zh-CN"/>
        </w:rPr>
        <w:t xml:space="preserve"> on </w:t>
      </w:r>
      <w:r w:rsidRPr="00A26CBF">
        <w:rPr>
          <w:lang w:eastAsia="zh-CN"/>
        </w:rPr>
        <w:t>PUCCH demodulation performance of Rel-17 NR coverage enhancement</w:t>
      </w:r>
      <w:r w:rsidRPr="0088793B">
        <w:rPr>
          <w:lang w:eastAsia="zh-CN"/>
        </w:rPr>
        <w:t xml:space="preserve"> was approved. </w:t>
      </w:r>
      <w:r w:rsidRPr="0088793B">
        <w:rPr>
          <w:lang w:val="en-US" w:eastAsia="zh-CN"/>
        </w:rPr>
        <w:t>In this contribution, we share our views about the BS coverage enhancement P</w:t>
      </w:r>
      <w:r>
        <w:rPr>
          <w:lang w:val="en-US" w:eastAsia="zh-CN"/>
        </w:rPr>
        <w:t>UC</w:t>
      </w:r>
      <w:r w:rsidRPr="0088793B">
        <w:rPr>
          <w:lang w:val="en-US" w:eastAsia="zh-CN"/>
        </w:rPr>
        <w:t>CH demodulation requirements.</w:t>
      </w:r>
    </w:p>
    <w:p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rsidR="0032488A" w:rsidRDefault="00D517C8" w:rsidP="0032488A">
      <w:pPr>
        <w:pStyle w:val="2"/>
        <w:rPr>
          <w:lang w:val="en-US" w:eastAsia="zh-CN"/>
        </w:rPr>
      </w:pPr>
      <w:r w:rsidRPr="00D517C8">
        <w:rPr>
          <w:lang w:val="en-US" w:eastAsia="zh-CN"/>
        </w:rPr>
        <w:t>PUCCH demodulation with Joint Channel Estimation (JCE)</w:t>
      </w:r>
    </w:p>
    <w:p w:rsidR="00D517C8" w:rsidRDefault="00D517C8" w:rsidP="00D517C8">
      <w:pPr>
        <w:pStyle w:val="3"/>
        <w:rPr>
          <w:lang w:val="en-US" w:eastAsia="zh-CN"/>
        </w:rPr>
      </w:pPr>
      <w:r w:rsidRPr="00D517C8">
        <w:rPr>
          <w:lang w:val="en-US" w:eastAsia="zh-CN"/>
        </w:rPr>
        <w:t>Whether to define BS PUCCH demodulation requirements with JCE</w:t>
      </w:r>
    </w:p>
    <w:tbl>
      <w:tblPr>
        <w:tblStyle w:val="ae"/>
        <w:tblW w:w="0" w:type="auto"/>
        <w:tblLook w:val="04A0" w:firstRow="1" w:lastRow="0" w:firstColumn="1" w:lastColumn="0" w:noHBand="0" w:noVBand="1"/>
      </w:tblPr>
      <w:tblGrid>
        <w:gridCol w:w="10456"/>
      </w:tblGrid>
      <w:tr w:rsidR="00D517C8" w:rsidRPr="00D517C8" w:rsidTr="00D517C8">
        <w:tc>
          <w:tcPr>
            <w:tcW w:w="10456" w:type="dxa"/>
          </w:tcPr>
          <w:p w:rsidR="00D517C8" w:rsidRPr="00D517C8" w:rsidRDefault="00D517C8" w:rsidP="00D517C8">
            <w:pPr>
              <w:spacing w:after="0"/>
              <w:rPr>
                <w:i/>
                <w:lang w:eastAsia="zh-CN"/>
              </w:rPr>
            </w:pPr>
            <w:r w:rsidRPr="00D517C8">
              <w:rPr>
                <w:i/>
                <w:lang w:eastAsia="zh-CN"/>
              </w:rPr>
              <w:t>Whether to define BS PUCCH demodulation requirements with JCE</w:t>
            </w:r>
          </w:p>
          <w:p w:rsidR="00D517C8" w:rsidRPr="00D517C8" w:rsidRDefault="00D517C8" w:rsidP="00D517C8">
            <w:pPr>
              <w:spacing w:after="0"/>
              <w:rPr>
                <w:i/>
                <w:lang w:eastAsia="zh-CN"/>
              </w:rPr>
            </w:pPr>
            <w:r w:rsidRPr="00D517C8">
              <w:rPr>
                <w:i/>
                <w:lang w:eastAsia="zh-CN"/>
              </w:rPr>
              <w:t>Candidate options:</w:t>
            </w:r>
          </w:p>
          <w:p w:rsidR="00D517C8" w:rsidRPr="00D517C8" w:rsidRDefault="00D517C8" w:rsidP="00D517C8">
            <w:pPr>
              <w:widowControl w:val="0"/>
              <w:numPr>
                <w:ilvl w:val="0"/>
                <w:numId w:val="33"/>
              </w:numPr>
              <w:tabs>
                <w:tab w:val="num" w:pos="1440"/>
                <w:tab w:val="num" w:pos="1701"/>
              </w:tabs>
              <w:snapToGrid w:val="0"/>
              <w:spacing w:before="60" w:after="0"/>
              <w:rPr>
                <w:i/>
                <w:lang w:eastAsia="zh-CN"/>
              </w:rPr>
            </w:pPr>
            <w:r w:rsidRPr="00D517C8">
              <w:rPr>
                <w:i/>
                <w:lang w:eastAsia="zh-CN"/>
              </w:rPr>
              <w:t>Option 1: Yes</w:t>
            </w:r>
          </w:p>
          <w:p w:rsidR="00D517C8" w:rsidRPr="00D517C8" w:rsidRDefault="00D517C8" w:rsidP="00D517C8">
            <w:pPr>
              <w:widowControl w:val="0"/>
              <w:numPr>
                <w:ilvl w:val="0"/>
                <w:numId w:val="33"/>
              </w:numPr>
              <w:tabs>
                <w:tab w:val="num" w:pos="1440"/>
                <w:tab w:val="num" w:pos="1701"/>
              </w:tabs>
              <w:snapToGrid w:val="0"/>
              <w:spacing w:before="60" w:after="0"/>
              <w:rPr>
                <w:i/>
                <w:lang w:eastAsia="zh-CN"/>
              </w:rPr>
            </w:pPr>
            <w:r w:rsidRPr="00D517C8">
              <w:rPr>
                <w:i/>
                <w:lang w:eastAsia="zh-CN"/>
              </w:rPr>
              <w:t>Option 2: No</w:t>
            </w:r>
          </w:p>
          <w:p w:rsidR="00D517C8" w:rsidRPr="00D517C8" w:rsidRDefault="00D517C8" w:rsidP="00D517C8">
            <w:pPr>
              <w:widowControl w:val="0"/>
              <w:numPr>
                <w:ilvl w:val="0"/>
                <w:numId w:val="33"/>
              </w:numPr>
              <w:tabs>
                <w:tab w:val="num" w:pos="1440"/>
                <w:tab w:val="num" w:pos="1701"/>
              </w:tabs>
              <w:snapToGrid w:val="0"/>
              <w:spacing w:before="60" w:after="0"/>
              <w:rPr>
                <w:i/>
                <w:lang w:eastAsia="zh-CN"/>
              </w:rPr>
            </w:pPr>
            <w:r w:rsidRPr="00D517C8">
              <w:rPr>
                <w:i/>
                <w:lang w:eastAsia="zh-CN"/>
              </w:rPr>
              <w:t>Option 3: FFS after the finalization of core requirements in RAN1 and RAN4</w:t>
            </w:r>
          </w:p>
        </w:tc>
      </w:tr>
    </w:tbl>
    <w:p w:rsidR="00D517C8" w:rsidRPr="00D517C8" w:rsidRDefault="00D517C8" w:rsidP="00D517C8">
      <w:pPr>
        <w:rPr>
          <w:lang w:val="en-US" w:eastAsia="zh-CN"/>
        </w:rPr>
      </w:pPr>
    </w:p>
    <w:p w:rsidR="00D517C8" w:rsidRDefault="00D517C8" w:rsidP="00D517C8">
      <w:pPr>
        <w:rPr>
          <w:lang w:val="en-US" w:eastAsia="zh-CN"/>
        </w:rPr>
      </w:pPr>
      <w:r>
        <w:rPr>
          <w:lang w:val="en-US" w:eastAsia="zh-CN"/>
        </w:rPr>
        <w:t>F</w:t>
      </w:r>
      <w:r w:rsidRPr="00E5358D">
        <w:rPr>
          <w:lang w:val="en-US" w:eastAsia="zh-CN"/>
        </w:rPr>
        <w:t>or PUCCH DMRS bundling</w:t>
      </w:r>
      <w:r>
        <w:rPr>
          <w:lang w:val="en-US" w:eastAsia="zh-CN"/>
        </w:rPr>
        <w:t xml:space="preserve"> (JCE)</w:t>
      </w:r>
      <w:r w:rsidRPr="00E5358D">
        <w:rPr>
          <w:lang w:val="en-US" w:eastAsia="zh-CN"/>
        </w:rPr>
        <w:t xml:space="preserve">, </w:t>
      </w:r>
      <w:r w:rsidRPr="00D517C8">
        <w:rPr>
          <w:lang w:val="en-US" w:eastAsia="zh-CN"/>
        </w:rPr>
        <w:t xml:space="preserve">we don’t think it necessity to define requirements since PUCCH is not the weak point for the uplink transmission, good enough performance can be observed for legacy PUCCH repetition. Also, even we have PUCCH repetition features in Rel-16, the corresponding requirement is not considered in Rel-16. </w:t>
      </w:r>
      <w:r w:rsidR="004338B8">
        <w:rPr>
          <w:lang w:val="en-US" w:eastAsia="zh-CN"/>
        </w:rPr>
        <w:t>In addition</w:t>
      </w:r>
      <w:r w:rsidRPr="00D517C8">
        <w:rPr>
          <w:lang w:val="en-US" w:eastAsia="zh-CN"/>
        </w:rPr>
        <w:t>, we have multi-slot requirements defined in Rel-15 to ensure PUCCH performance.</w:t>
      </w:r>
      <w:r>
        <w:rPr>
          <w:lang w:val="en-US" w:eastAsia="zh-CN"/>
        </w:rPr>
        <w:t xml:space="preserve"> So </w:t>
      </w:r>
      <w:r w:rsidRPr="00D87B51">
        <w:rPr>
          <w:lang w:val="en-US" w:eastAsia="zh-CN"/>
        </w:rPr>
        <w:t>we propose to not</w:t>
      </w:r>
      <w:r>
        <w:rPr>
          <w:lang w:val="en-US" w:eastAsia="zh-CN"/>
        </w:rPr>
        <w:t xml:space="preserve"> </w:t>
      </w:r>
      <w:r w:rsidRPr="00D87B51">
        <w:rPr>
          <w:lang w:val="en-US" w:eastAsia="zh-CN"/>
        </w:rPr>
        <w:t xml:space="preserve">define </w:t>
      </w:r>
      <w:r w:rsidRPr="00D517C8">
        <w:rPr>
          <w:lang w:val="en-US" w:eastAsia="zh-CN"/>
        </w:rPr>
        <w:t>BS PUCCH demodulation requirements with JCE</w:t>
      </w:r>
      <w:r w:rsidRPr="00D87B51">
        <w:rPr>
          <w:lang w:val="en-US" w:eastAsia="zh-CN"/>
        </w:rPr>
        <w:t>.</w:t>
      </w:r>
    </w:p>
    <w:p w:rsidR="00D517C8" w:rsidRPr="00D517C8" w:rsidRDefault="00D517C8" w:rsidP="00D517C8">
      <w:pPr>
        <w:pStyle w:val="Proposal"/>
      </w:pPr>
      <w:r>
        <w:rPr>
          <w:rFonts w:hint="eastAsia"/>
        </w:rPr>
        <w:t>D</w:t>
      </w:r>
      <w:r>
        <w:t xml:space="preserve">o not </w:t>
      </w:r>
      <w:r w:rsidRPr="00D517C8">
        <w:t>define BS PUCCH demodulation requirements with JCE</w:t>
      </w:r>
      <w:r>
        <w:t>.</w:t>
      </w:r>
    </w:p>
    <w:p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32488A">
        <w:rPr>
          <w:rFonts w:hint="eastAsia"/>
          <w:lang w:val="en-US" w:eastAsia="zh-CN"/>
        </w:rPr>
        <w:t>BS</w:t>
      </w:r>
      <w:r w:rsidR="007808BE" w:rsidRPr="006551CC">
        <w:rPr>
          <w:lang w:val="en-US" w:eastAsia="zh-CN"/>
        </w:rPr>
        <w:t xml:space="preserve"> </w:t>
      </w:r>
      <w:r w:rsidR="00D517C8">
        <w:rPr>
          <w:lang w:val="en-US" w:eastAsia="zh-CN"/>
        </w:rPr>
        <w:t xml:space="preserve">PUCCH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32488A" w:rsidRPr="0032488A">
        <w:rPr>
          <w:lang w:val="en-US" w:eastAsia="zh-CN"/>
        </w:rPr>
        <w:t>coverage enhancement</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rsidR="00D517C8" w:rsidRPr="00D517C8" w:rsidRDefault="00D517C8" w:rsidP="00D517C8">
      <w:pPr>
        <w:pStyle w:val="Proposal"/>
        <w:numPr>
          <w:ilvl w:val="0"/>
          <w:numId w:val="34"/>
        </w:numPr>
      </w:pPr>
      <w:r>
        <w:rPr>
          <w:rFonts w:hint="eastAsia"/>
        </w:rPr>
        <w:t>D</w:t>
      </w:r>
      <w:r>
        <w:t xml:space="preserve">o not </w:t>
      </w:r>
      <w:r w:rsidRPr="00D517C8">
        <w:t>define BS PUCCH demodulation requirements with JCE</w:t>
      </w:r>
      <w:r>
        <w:t>.</w:t>
      </w:r>
    </w:p>
    <w:p w:rsidR="00D46BD4" w:rsidRPr="006551CC" w:rsidRDefault="00D46BD4" w:rsidP="00D46BD4">
      <w:pPr>
        <w:pStyle w:val="1"/>
        <w:rPr>
          <w:lang w:val="en-US" w:eastAsia="zh-CN"/>
        </w:rPr>
      </w:pPr>
      <w:r w:rsidRPr="006551CC">
        <w:rPr>
          <w:rFonts w:hint="eastAsia"/>
          <w:lang w:val="en-US" w:eastAsia="zh-CN"/>
        </w:rPr>
        <w:lastRenderedPageBreak/>
        <w:t>R</w:t>
      </w:r>
      <w:r w:rsidRPr="006551CC">
        <w:rPr>
          <w:lang w:val="en-US" w:eastAsia="zh-CN"/>
        </w:rPr>
        <w:t>eference</w:t>
      </w:r>
    </w:p>
    <w:p w:rsidR="00A26CBF" w:rsidRPr="0088793B" w:rsidRDefault="00A26CBF" w:rsidP="00A26CBF">
      <w:pPr>
        <w:pStyle w:val="Reference"/>
        <w:ind w:left="400" w:hanging="400"/>
        <w:rPr>
          <w:lang w:val="en-US" w:eastAsia="zh-CN"/>
        </w:rPr>
      </w:pPr>
      <w:bookmarkStart w:id="3" w:name="_Ref95322068"/>
      <w:bookmarkStart w:id="4" w:name="_Ref95322356"/>
      <w:r w:rsidRPr="0088793B">
        <w:rPr>
          <w:lang w:val="en-US" w:eastAsia="zh-CN"/>
        </w:rPr>
        <w:t>R4-220303</w:t>
      </w:r>
      <w:r>
        <w:rPr>
          <w:lang w:val="en-US" w:eastAsia="zh-CN"/>
        </w:rPr>
        <w:t>1</w:t>
      </w:r>
      <w:r w:rsidRPr="0088793B">
        <w:rPr>
          <w:lang w:val="en-US" w:eastAsia="zh-CN"/>
        </w:rPr>
        <w:t xml:space="preserve">, </w:t>
      </w:r>
      <w:r w:rsidRPr="00A26CBF">
        <w:rPr>
          <w:lang w:val="en-US" w:eastAsia="zh-CN"/>
        </w:rPr>
        <w:t>WF on PUCCH demodulation performance of Rel-17 NR coverage enhancemen</w:t>
      </w:r>
      <w:r w:rsidRPr="0088793B">
        <w:rPr>
          <w:lang w:val="en-US" w:eastAsia="zh-CN"/>
        </w:rPr>
        <w:t xml:space="preserve">t, RAN4#101bis-e, </w:t>
      </w:r>
      <w:bookmarkEnd w:id="3"/>
      <w:r w:rsidRPr="00A26CBF">
        <w:rPr>
          <w:lang w:val="en-US" w:eastAsia="zh-CN"/>
        </w:rPr>
        <w:t>Nokia, Nokia Shanghai Bell</w:t>
      </w:r>
      <w:bookmarkEnd w:id="4"/>
    </w:p>
    <w:p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CE1" w:rsidRDefault="00D96CE1" w:rsidP="009163A1">
      <w:pPr>
        <w:spacing w:after="0"/>
      </w:pPr>
      <w:r>
        <w:separator/>
      </w:r>
    </w:p>
  </w:endnote>
  <w:endnote w:type="continuationSeparator" w:id="0">
    <w:p w:rsidR="00D96CE1" w:rsidRDefault="00D96CE1"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CE1" w:rsidRDefault="00D96CE1" w:rsidP="009163A1">
      <w:pPr>
        <w:spacing w:after="0"/>
      </w:pPr>
      <w:r>
        <w:separator/>
      </w:r>
    </w:p>
  </w:footnote>
  <w:footnote w:type="continuationSeparator" w:id="0">
    <w:p w:rsidR="00D96CE1" w:rsidRDefault="00D96CE1"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3"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5"/>
  </w:num>
  <w:num w:numId="3">
    <w:abstractNumId w:val="6"/>
  </w:num>
  <w:num w:numId="4">
    <w:abstractNumId w:val="16"/>
  </w:num>
  <w:num w:numId="5">
    <w:abstractNumId w:val="21"/>
  </w:num>
  <w:num w:numId="6">
    <w:abstractNumId w:val="3"/>
  </w:num>
  <w:num w:numId="7">
    <w:abstractNumId w:val="13"/>
  </w:num>
  <w:num w:numId="8">
    <w:abstractNumId w:val="17"/>
  </w:num>
  <w:num w:numId="9">
    <w:abstractNumId w:val="12"/>
  </w:num>
  <w:num w:numId="10">
    <w:abstractNumId w:val="7"/>
  </w:num>
  <w:num w:numId="11">
    <w:abstractNumId w:val="5"/>
  </w:num>
  <w:num w:numId="12">
    <w:abstractNumId w:val="6"/>
    <w:lvlOverride w:ilvl="0">
      <w:startOverride w:val="1"/>
    </w:lvlOverride>
  </w:num>
  <w:num w:numId="13">
    <w:abstractNumId w:val="16"/>
    <w:lvlOverride w:ilvl="0">
      <w:startOverride w:val="1"/>
    </w:lvlOverride>
  </w:num>
  <w:num w:numId="14">
    <w:abstractNumId w:val="24"/>
  </w:num>
  <w:num w:numId="15">
    <w:abstractNumId w:val="20"/>
  </w:num>
  <w:num w:numId="16">
    <w:abstractNumId w:val="23"/>
  </w:num>
  <w:num w:numId="17">
    <w:abstractNumId w:val="14"/>
  </w:num>
  <w:num w:numId="18">
    <w:abstractNumId w:val="2"/>
  </w:num>
  <w:num w:numId="19">
    <w:abstractNumId w:val="18"/>
  </w:num>
  <w:num w:numId="20">
    <w:abstractNumId w:val="15"/>
  </w:num>
  <w:num w:numId="21">
    <w:abstractNumId w:val="0"/>
  </w:num>
  <w:num w:numId="22">
    <w:abstractNumId w:val="6"/>
    <w:lvlOverride w:ilvl="0">
      <w:startOverride w:val="1"/>
    </w:lvlOverride>
  </w:num>
  <w:num w:numId="23">
    <w:abstractNumId w:val="10"/>
  </w:num>
  <w:num w:numId="24">
    <w:abstractNumId w:val="1"/>
  </w:num>
  <w:num w:numId="25">
    <w:abstractNumId w:val="11"/>
  </w:num>
  <w:num w:numId="26">
    <w:abstractNumId w:val="6"/>
    <w:lvlOverride w:ilvl="0">
      <w:startOverride w:val="1"/>
    </w:lvlOverride>
  </w:num>
  <w:num w:numId="27">
    <w:abstractNumId w:val="16"/>
    <w:lvlOverride w:ilvl="0">
      <w:startOverride w:val="1"/>
    </w:lvlOverride>
  </w:num>
  <w:num w:numId="28">
    <w:abstractNumId w:val="6"/>
    <w:lvlOverride w:ilvl="0">
      <w:startOverride w:val="1"/>
    </w:lvlOverride>
  </w:num>
  <w:num w:numId="29">
    <w:abstractNumId w:val="8"/>
  </w:num>
  <w:num w:numId="30">
    <w:abstractNumId w:val="19"/>
  </w:num>
  <w:num w:numId="31">
    <w:abstractNumId w:val="4"/>
  </w:num>
  <w:num w:numId="32">
    <w:abstractNumId w:val="6"/>
    <w:lvlOverride w:ilvl="0">
      <w:startOverride w:val="1"/>
    </w:lvlOverride>
  </w:num>
  <w:num w:numId="33">
    <w:abstractNumId w:val="9"/>
  </w:num>
  <w:num w:numId="34">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3042D"/>
    <w:rsid w:val="000306CB"/>
    <w:rsid w:val="00040C05"/>
    <w:rsid w:val="0004362D"/>
    <w:rsid w:val="00084253"/>
    <w:rsid w:val="00086031"/>
    <w:rsid w:val="00086A1D"/>
    <w:rsid w:val="000915E7"/>
    <w:rsid w:val="000A4806"/>
    <w:rsid w:val="000A56DE"/>
    <w:rsid w:val="000A5856"/>
    <w:rsid w:val="000A6595"/>
    <w:rsid w:val="000C1D73"/>
    <w:rsid w:val="000C68F4"/>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39A6"/>
    <w:rsid w:val="0015739F"/>
    <w:rsid w:val="00157D97"/>
    <w:rsid w:val="00170674"/>
    <w:rsid w:val="00175DD4"/>
    <w:rsid w:val="00184CD2"/>
    <w:rsid w:val="00196D54"/>
    <w:rsid w:val="001A1FB2"/>
    <w:rsid w:val="001B1E9A"/>
    <w:rsid w:val="001B38C0"/>
    <w:rsid w:val="001B4B37"/>
    <w:rsid w:val="001B7488"/>
    <w:rsid w:val="001C3749"/>
    <w:rsid w:val="001C4440"/>
    <w:rsid w:val="001D0B20"/>
    <w:rsid w:val="001D54C7"/>
    <w:rsid w:val="001E3115"/>
    <w:rsid w:val="001E5A0A"/>
    <w:rsid w:val="001F0B11"/>
    <w:rsid w:val="00204E15"/>
    <w:rsid w:val="00214DBD"/>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7CE2"/>
    <w:rsid w:val="002E2F7D"/>
    <w:rsid w:val="002F2196"/>
    <w:rsid w:val="002F4BA9"/>
    <w:rsid w:val="002F6122"/>
    <w:rsid w:val="00312EDF"/>
    <w:rsid w:val="00314027"/>
    <w:rsid w:val="00322452"/>
    <w:rsid w:val="00322769"/>
    <w:rsid w:val="00323802"/>
    <w:rsid w:val="0032488A"/>
    <w:rsid w:val="00327B16"/>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E6D10"/>
    <w:rsid w:val="003E7958"/>
    <w:rsid w:val="003F1B39"/>
    <w:rsid w:val="003F4E35"/>
    <w:rsid w:val="003F62CB"/>
    <w:rsid w:val="003F6C0B"/>
    <w:rsid w:val="003F7093"/>
    <w:rsid w:val="00401A10"/>
    <w:rsid w:val="0041094E"/>
    <w:rsid w:val="00412CFF"/>
    <w:rsid w:val="00416BDF"/>
    <w:rsid w:val="00430809"/>
    <w:rsid w:val="004308FF"/>
    <w:rsid w:val="004338B8"/>
    <w:rsid w:val="0043491A"/>
    <w:rsid w:val="004353D8"/>
    <w:rsid w:val="00435829"/>
    <w:rsid w:val="0044218B"/>
    <w:rsid w:val="00452050"/>
    <w:rsid w:val="0045261D"/>
    <w:rsid w:val="00452A90"/>
    <w:rsid w:val="004575B7"/>
    <w:rsid w:val="004750C1"/>
    <w:rsid w:val="00481B5B"/>
    <w:rsid w:val="004842BC"/>
    <w:rsid w:val="00491B2D"/>
    <w:rsid w:val="004B0938"/>
    <w:rsid w:val="004B25B2"/>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299"/>
    <w:rsid w:val="0052662F"/>
    <w:rsid w:val="00526EB5"/>
    <w:rsid w:val="005303A3"/>
    <w:rsid w:val="00532969"/>
    <w:rsid w:val="00550FA9"/>
    <w:rsid w:val="005520EE"/>
    <w:rsid w:val="00553E20"/>
    <w:rsid w:val="00560F1D"/>
    <w:rsid w:val="00561AD6"/>
    <w:rsid w:val="00561B54"/>
    <w:rsid w:val="00564C33"/>
    <w:rsid w:val="00573A7E"/>
    <w:rsid w:val="00575DF2"/>
    <w:rsid w:val="00576D52"/>
    <w:rsid w:val="00577917"/>
    <w:rsid w:val="00583DF4"/>
    <w:rsid w:val="005930B2"/>
    <w:rsid w:val="005B1A8C"/>
    <w:rsid w:val="005B3B3E"/>
    <w:rsid w:val="005C3579"/>
    <w:rsid w:val="005D0C23"/>
    <w:rsid w:val="005D7B80"/>
    <w:rsid w:val="005D7F6A"/>
    <w:rsid w:val="005E0EAC"/>
    <w:rsid w:val="005E6131"/>
    <w:rsid w:val="005F3786"/>
    <w:rsid w:val="00616955"/>
    <w:rsid w:val="00624A59"/>
    <w:rsid w:val="00626C53"/>
    <w:rsid w:val="0063536C"/>
    <w:rsid w:val="00637807"/>
    <w:rsid w:val="00650955"/>
    <w:rsid w:val="006529DC"/>
    <w:rsid w:val="006551CC"/>
    <w:rsid w:val="006654A8"/>
    <w:rsid w:val="006660C7"/>
    <w:rsid w:val="0068409E"/>
    <w:rsid w:val="00684BFD"/>
    <w:rsid w:val="006868DB"/>
    <w:rsid w:val="0069341F"/>
    <w:rsid w:val="006948DF"/>
    <w:rsid w:val="006A5212"/>
    <w:rsid w:val="006A6EA3"/>
    <w:rsid w:val="006B12C7"/>
    <w:rsid w:val="006B3B45"/>
    <w:rsid w:val="006B64A3"/>
    <w:rsid w:val="006B7BB4"/>
    <w:rsid w:val="006C7B9D"/>
    <w:rsid w:val="006E2A89"/>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2132"/>
    <w:rsid w:val="0076674F"/>
    <w:rsid w:val="00767B27"/>
    <w:rsid w:val="00775C27"/>
    <w:rsid w:val="007808BE"/>
    <w:rsid w:val="00786759"/>
    <w:rsid w:val="00791361"/>
    <w:rsid w:val="007970AF"/>
    <w:rsid w:val="007B61F6"/>
    <w:rsid w:val="007C404F"/>
    <w:rsid w:val="007C4349"/>
    <w:rsid w:val="007D020D"/>
    <w:rsid w:val="007D050C"/>
    <w:rsid w:val="007D2632"/>
    <w:rsid w:val="007D6D0D"/>
    <w:rsid w:val="007D6DC7"/>
    <w:rsid w:val="007E26E7"/>
    <w:rsid w:val="007E3E03"/>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7EA4"/>
    <w:rsid w:val="008664AE"/>
    <w:rsid w:val="0087256D"/>
    <w:rsid w:val="008727FE"/>
    <w:rsid w:val="00872EDD"/>
    <w:rsid w:val="00874ED9"/>
    <w:rsid w:val="00876136"/>
    <w:rsid w:val="008770CD"/>
    <w:rsid w:val="00894F29"/>
    <w:rsid w:val="008A732B"/>
    <w:rsid w:val="008A7439"/>
    <w:rsid w:val="008C70FA"/>
    <w:rsid w:val="008D0C71"/>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9F3101"/>
    <w:rsid w:val="00A00C53"/>
    <w:rsid w:val="00A00CDD"/>
    <w:rsid w:val="00A04A52"/>
    <w:rsid w:val="00A1234D"/>
    <w:rsid w:val="00A123A9"/>
    <w:rsid w:val="00A217B8"/>
    <w:rsid w:val="00A22FCF"/>
    <w:rsid w:val="00A26CBF"/>
    <w:rsid w:val="00A3536B"/>
    <w:rsid w:val="00A4708B"/>
    <w:rsid w:val="00A53E1B"/>
    <w:rsid w:val="00A62D36"/>
    <w:rsid w:val="00A64ABC"/>
    <w:rsid w:val="00A6690E"/>
    <w:rsid w:val="00A70F98"/>
    <w:rsid w:val="00A73ABD"/>
    <w:rsid w:val="00A80BB8"/>
    <w:rsid w:val="00A85837"/>
    <w:rsid w:val="00A85D49"/>
    <w:rsid w:val="00A902A7"/>
    <w:rsid w:val="00A9559C"/>
    <w:rsid w:val="00AA3E2A"/>
    <w:rsid w:val="00AA3E3D"/>
    <w:rsid w:val="00AA488B"/>
    <w:rsid w:val="00AB0FC5"/>
    <w:rsid w:val="00AB72E3"/>
    <w:rsid w:val="00AC461A"/>
    <w:rsid w:val="00AC5345"/>
    <w:rsid w:val="00AC5CD4"/>
    <w:rsid w:val="00AE340E"/>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90905"/>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75FF"/>
    <w:rsid w:val="00C006CD"/>
    <w:rsid w:val="00C027C5"/>
    <w:rsid w:val="00C06889"/>
    <w:rsid w:val="00C15094"/>
    <w:rsid w:val="00C40747"/>
    <w:rsid w:val="00C4297C"/>
    <w:rsid w:val="00C43A6E"/>
    <w:rsid w:val="00C44D88"/>
    <w:rsid w:val="00C51D3D"/>
    <w:rsid w:val="00C55A77"/>
    <w:rsid w:val="00C57746"/>
    <w:rsid w:val="00C663FA"/>
    <w:rsid w:val="00C71D5F"/>
    <w:rsid w:val="00C75E49"/>
    <w:rsid w:val="00C76055"/>
    <w:rsid w:val="00C94719"/>
    <w:rsid w:val="00C9778E"/>
    <w:rsid w:val="00C97C7E"/>
    <w:rsid w:val="00CA00E0"/>
    <w:rsid w:val="00CA08C6"/>
    <w:rsid w:val="00CA12E9"/>
    <w:rsid w:val="00CB2CCF"/>
    <w:rsid w:val="00CB4AD4"/>
    <w:rsid w:val="00CB4E1F"/>
    <w:rsid w:val="00CB5BC2"/>
    <w:rsid w:val="00CC519B"/>
    <w:rsid w:val="00CD2D65"/>
    <w:rsid w:val="00CD38EA"/>
    <w:rsid w:val="00CD7A7A"/>
    <w:rsid w:val="00CE1C90"/>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17C8"/>
    <w:rsid w:val="00D53400"/>
    <w:rsid w:val="00D558C8"/>
    <w:rsid w:val="00D76BB7"/>
    <w:rsid w:val="00D77231"/>
    <w:rsid w:val="00D81490"/>
    <w:rsid w:val="00D82A0F"/>
    <w:rsid w:val="00D85B25"/>
    <w:rsid w:val="00D87106"/>
    <w:rsid w:val="00D90964"/>
    <w:rsid w:val="00D92189"/>
    <w:rsid w:val="00D96CE1"/>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23903"/>
    <w:rsid w:val="00E2412F"/>
    <w:rsid w:val="00E25220"/>
    <w:rsid w:val="00E35AF3"/>
    <w:rsid w:val="00E375A2"/>
    <w:rsid w:val="00E44BA1"/>
    <w:rsid w:val="00E504C1"/>
    <w:rsid w:val="00E52409"/>
    <w:rsid w:val="00E5358D"/>
    <w:rsid w:val="00E54304"/>
    <w:rsid w:val="00E54314"/>
    <w:rsid w:val="00E57A0C"/>
    <w:rsid w:val="00E6511D"/>
    <w:rsid w:val="00E65CE8"/>
    <w:rsid w:val="00E77C55"/>
    <w:rsid w:val="00E77E8A"/>
    <w:rsid w:val="00E8060F"/>
    <w:rsid w:val="00E8582B"/>
    <w:rsid w:val="00E91177"/>
    <w:rsid w:val="00E95A33"/>
    <w:rsid w:val="00EA7B14"/>
    <w:rsid w:val="00EB4124"/>
    <w:rsid w:val="00EB5043"/>
    <w:rsid w:val="00EB72E6"/>
    <w:rsid w:val="00EC7ECD"/>
    <w:rsid w:val="00ED077D"/>
    <w:rsid w:val="00EE1B16"/>
    <w:rsid w:val="00EF0103"/>
    <w:rsid w:val="00EF27CF"/>
    <w:rsid w:val="00EF2C83"/>
    <w:rsid w:val="00EF4DAE"/>
    <w:rsid w:val="00EF731D"/>
    <w:rsid w:val="00F026ED"/>
    <w:rsid w:val="00F02CA1"/>
    <w:rsid w:val="00F031CC"/>
    <w:rsid w:val="00F05C59"/>
    <w:rsid w:val="00F126C1"/>
    <w:rsid w:val="00F12E3B"/>
    <w:rsid w:val="00F14EA8"/>
    <w:rsid w:val="00F17E00"/>
    <w:rsid w:val="00F20EB8"/>
    <w:rsid w:val="00F222B8"/>
    <w:rsid w:val="00F237C2"/>
    <w:rsid w:val="00F242C4"/>
    <w:rsid w:val="00F30523"/>
    <w:rsid w:val="00F40AEF"/>
    <w:rsid w:val="00F50497"/>
    <w:rsid w:val="00F539C3"/>
    <w:rsid w:val="00F607D8"/>
    <w:rsid w:val="00F63240"/>
    <w:rsid w:val="00F7182A"/>
    <w:rsid w:val="00F72E86"/>
    <w:rsid w:val="00F92DD5"/>
    <w:rsid w:val="00F97713"/>
    <w:rsid w:val="00FA7696"/>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5BF"/>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D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582833418">
      <w:bodyDiv w:val="1"/>
      <w:marLeft w:val="0"/>
      <w:marRight w:val="0"/>
      <w:marTop w:val="0"/>
      <w:marBottom w:val="0"/>
      <w:divBdr>
        <w:top w:val="none" w:sz="0" w:space="0" w:color="auto"/>
        <w:left w:val="none" w:sz="0" w:space="0" w:color="auto"/>
        <w:bottom w:val="none" w:sz="0" w:space="0" w:color="auto"/>
        <w:right w:val="none" w:sz="0" w:space="0" w:color="auto"/>
      </w:divBdr>
      <w:divsChild>
        <w:div w:id="2074814167">
          <w:marLeft w:val="0"/>
          <w:marRight w:val="0"/>
          <w:marTop w:val="0"/>
          <w:marBottom w:val="0"/>
          <w:divBdr>
            <w:top w:val="none" w:sz="0" w:space="0" w:color="auto"/>
            <w:left w:val="none" w:sz="0" w:space="0" w:color="auto"/>
            <w:bottom w:val="none" w:sz="0" w:space="0" w:color="auto"/>
            <w:right w:val="none" w:sz="0" w:space="0" w:color="auto"/>
          </w:divBdr>
        </w:div>
        <w:div w:id="295069982">
          <w:marLeft w:val="0"/>
          <w:marRight w:val="0"/>
          <w:marTop w:val="0"/>
          <w:marBottom w:val="0"/>
          <w:divBdr>
            <w:top w:val="none" w:sz="0" w:space="0" w:color="auto"/>
            <w:left w:val="none" w:sz="0" w:space="0" w:color="auto"/>
            <w:bottom w:val="none" w:sz="0" w:space="0" w:color="auto"/>
            <w:right w:val="none" w:sz="0" w:space="0" w:color="auto"/>
          </w:divBdr>
        </w:div>
        <w:div w:id="1503156048">
          <w:marLeft w:val="0"/>
          <w:marRight w:val="0"/>
          <w:marTop w:val="0"/>
          <w:marBottom w:val="0"/>
          <w:divBdr>
            <w:top w:val="none" w:sz="0" w:space="0" w:color="auto"/>
            <w:left w:val="none" w:sz="0" w:space="0" w:color="auto"/>
            <w:bottom w:val="none" w:sz="0" w:space="0" w:color="auto"/>
            <w:right w:val="none" w:sz="0" w:space="0" w:color="auto"/>
          </w:divBdr>
        </w:div>
        <w:div w:id="797797961">
          <w:marLeft w:val="0"/>
          <w:marRight w:val="0"/>
          <w:marTop w:val="0"/>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585A1-7BF7-47A3-8525-B2A00257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6645</TotalTime>
  <Pages>2</Pages>
  <Words>252</Words>
  <Characters>1441</Characters>
  <Application>Microsoft Office Word</Application>
  <DocSecurity>0</DocSecurity>
  <Lines>12</Lines>
  <Paragraphs>3</Paragraphs>
  <ScaleCrop>false</ScaleCrop>
  <Company>Huawei Technologies Co.,Ltd.</Company>
  <LinksUpToDate>false</LinksUpToDate>
  <CharactersWithSpaces>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2021-01-11T12:36:00Z</dcterms:created>
  <dcterms:modified xsi:type="dcterms:W3CDTF">2022-02-14T18:26:00Z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(3)NzcmZp71vjW3eXTA9mNRvAXF/KQ3cOkkxlQvUcYNfB+k5+e0UcRSLGKmUJERw8s50mMXmzXq
uwHq+MVwy9zOgUzXgJq287J0hH52XbX79w8vfQtLA3M4Zcm3no1ZKi1rc91T/VcvSmuIkViW
7b0Ib+8xBjKzh9FVgve921zZADmIEj3mAtu9jAlddbzVexg7PPiv68hW2lDY+zuPXrGdH53j
LZpZNDKZAe0po9VUhl</vt:lpwstr>
  </property>
  <property fmtid="{D5CDD505-2E9C-101B-9397-08002B2CF9AE}" pid="3" name="_2015_ms_pID_7253431">
    <vt:lpwstr>Jt3hqw4H46uclBzvViPvcfFWrSyv/IrVmO6GYaLuNSjST5jSlGls9Z
yNDsboJc0KrxGBL0C9r0bUSLIoJxebTr6fQ8uEQBgwTFYewlh8XGjyco7ez02S/3el5JTXeB
pVESCAhKui3afe87pTRoy1AgDTK/k1eKa4Bz6ldwn++bb5zqPmiWoyHz9n5bXx3/qYEOXzG4
5rTD0T02ZKdWHmH7m54j6EsCWj0fwiDCsN3S</vt:lpwstr>
  </property>
  <property fmtid="{D5CDD505-2E9C-101B-9397-08002B2CF9AE}" pid="4" name="_2015_ms_pID_7253432">
    <vt:lpwstr>JCRDfWDcMU3V1+aMHLBCoRY=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1644851143</vt:lpwstr>
  </property>
</Properties>
</file>